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B0B1" w14:textId="132EC3BF" w:rsidR="00BA2C1C" w:rsidRPr="00427F88" w:rsidRDefault="00BA2C1C" w:rsidP="00890D55">
      <w:pPr>
        <w:shd w:val="clear" w:color="auto" w:fill="FFFFFF"/>
        <w:jc w:val="center"/>
        <w:rPr>
          <w:rFonts w:eastAsia="Times New Roman"/>
          <w:b/>
          <w:color w:val="365F91"/>
          <w:sz w:val="35"/>
          <w:szCs w:val="35"/>
          <w:u w:val="single"/>
        </w:rPr>
      </w:pPr>
      <w:r w:rsidRPr="00427F88">
        <w:rPr>
          <w:rFonts w:eastAsia="Times New Roman"/>
          <w:b/>
          <w:color w:val="365F91"/>
          <w:sz w:val="35"/>
          <w:szCs w:val="35"/>
          <w:u w:val="single"/>
        </w:rPr>
        <w:t xml:space="preserve">Microsoft PowerPoint </w:t>
      </w:r>
    </w:p>
    <w:p w14:paraId="6DF65E60" w14:textId="204582ED" w:rsidR="00BA2C1C" w:rsidRPr="00427F88" w:rsidRDefault="00BA2C1C" w:rsidP="00B22247">
      <w:pPr>
        <w:spacing w:before="120"/>
        <w:ind w:left="2410" w:hanging="2410"/>
        <w:rPr>
          <w:sz w:val="21"/>
          <w:szCs w:val="21"/>
        </w:rPr>
      </w:pPr>
      <w:r w:rsidRPr="00427F88">
        <w:rPr>
          <w:rStyle w:val="TableGridLight1"/>
          <w:rFonts w:eastAsia="Times New Roman" w:cs="Tahoma"/>
          <w:color w:val="365F91"/>
          <w:sz w:val="21"/>
          <w:szCs w:val="21"/>
        </w:rPr>
        <w:t>Duration:</w:t>
      </w:r>
      <w:r w:rsidRPr="00427F88">
        <w:rPr>
          <w:sz w:val="21"/>
          <w:szCs w:val="21"/>
        </w:rPr>
        <w:tab/>
      </w:r>
      <w:r w:rsidR="00D502A3">
        <w:rPr>
          <w:sz w:val="21"/>
          <w:szCs w:val="21"/>
        </w:rPr>
        <w:t xml:space="preserve">1 day delivered as </w:t>
      </w:r>
      <w:r w:rsidR="007E654E" w:rsidRPr="00427F88">
        <w:rPr>
          <w:sz w:val="21"/>
          <w:szCs w:val="21"/>
        </w:rPr>
        <w:t>3 Hours x 2</w:t>
      </w:r>
      <w:r w:rsidR="007F5D44">
        <w:rPr>
          <w:sz w:val="21"/>
          <w:szCs w:val="21"/>
        </w:rPr>
        <w:t xml:space="preserve"> modules</w:t>
      </w:r>
      <w:r w:rsidR="007E654E" w:rsidRPr="00427F88">
        <w:rPr>
          <w:sz w:val="21"/>
          <w:szCs w:val="21"/>
        </w:rPr>
        <w:t xml:space="preserve">.   Each module is separated into </w:t>
      </w:r>
      <w:r w:rsidR="00682E1B" w:rsidRPr="00427F88">
        <w:rPr>
          <w:sz w:val="21"/>
          <w:szCs w:val="21"/>
        </w:rPr>
        <w:t>1.5-hour</w:t>
      </w:r>
      <w:r w:rsidR="007E654E" w:rsidRPr="00427F88">
        <w:rPr>
          <w:sz w:val="21"/>
          <w:szCs w:val="21"/>
        </w:rPr>
        <w:t xml:space="preserve"> sessions with a </w:t>
      </w:r>
      <w:r w:rsidR="00682E1B" w:rsidRPr="00427F88">
        <w:rPr>
          <w:sz w:val="21"/>
          <w:szCs w:val="21"/>
        </w:rPr>
        <w:t>15-minute</w:t>
      </w:r>
      <w:r w:rsidR="007E654E" w:rsidRPr="00427F88">
        <w:rPr>
          <w:sz w:val="21"/>
          <w:szCs w:val="21"/>
        </w:rPr>
        <w:t xml:space="preserve"> break</w:t>
      </w:r>
      <w:r w:rsidR="00682E1B" w:rsidRPr="00427F88">
        <w:rPr>
          <w:sz w:val="21"/>
          <w:szCs w:val="21"/>
        </w:rPr>
        <w:t>.</w:t>
      </w:r>
    </w:p>
    <w:p w14:paraId="1F8F6E2E" w14:textId="06C4A0B2" w:rsidR="00BA2C1C" w:rsidRPr="00427F88" w:rsidRDefault="00B22247" w:rsidP="00890D55">
      <w:pPr>
        <w:spacing w:before="120" w:after="120"/>
        <w:ind w:left="2410" w:right="6" w:hanging="2410"/>
        <w:rPr>
          <w:sz w:val="21"/>
          <w:szCs w:val="21"/>
        </w:rPr>
      </w:pPr>
      <w:r w:rsidRPr="00427F88">
        <w:rPr>
          <w:rStyle w:val="TableGridLight1"/>
          <w:color w:val="365F91"/>
          <w:sz w:val="21"/>
          <w:szCs w:val="21"/>
        </w:rPr>
        <w:t>who is it for:</w:t>
      </w:r>
      <w:r w:rsidR="00BA2C1C" w:rsidRPr="00427F88">
        <w:rPr>
          <w:sz w:val="21"/>
          <w:szCs w:val="21"/>
        </w:rPr>
        <w:tab/>
      </w:r>
      <w:r w:rsidR="00890D55" w:rsidRPr="00427F88">
        <w:rPr>
          <w:sz w:val="21"/>
          <w:szCs w:val="21"/>
        </w:rPr>
        <w:t xml:space="preserve">This course will help those </w:t>
      </w:r>
      <w:r w:rsidR="00BB63EF" w:rsidRPr="00427F88">
        <w:rPr>
          <w:sz w:val="21"/>
          <w:szCs w:val="21"/>
        </w:rPr>
        <w:t>requiring</w:t>
      </w:r>
      <w:r w:rsidR="00890D55" w:rsidRPr="00427F88">
        <w:rPr>
          <w:sz w:val="21"/>
          <w:szCs w:val="21"/>
        </w:rPr>
        <w:t xml:space="preserve"> the fundamentals to create and modify presentations it </w:t>
      </w:r>
      <w:r w:rsidR="00BA2C1C" w:rsidRPr="00427F88">
        <w:rPr>
          <w:sz w:val="21"/>
          <w:szCs w:val="21"/>
        </w:rPr>
        <w:t xml:space="preserve">is also for those who are already using PowerPoint, but who need to </w:t>
      </w:r>
      <w:r w:rsidRPr="00427F88">
        <w:rPr>
          <w:sz w:val="21"/>
          <w:szCs w:val="21"/>
        </w:rPr>
        <w:t>extend</w:t>
      </w:r>
      <w:r w:rsidR="00BA2C1C" w:rsidRPr="00427F88">
        <w:rPr>
          <w:sz w:val="21"/>
          <w:szCs w:val="21"/>
        </w:rPr>
        <w:t xml:space="preserve"> their basic skills </w:t>
      </w:r>
      <w:r w:rsidRPr="00427F88">
        <w:rPr>
          <w:sz w:val="21"/>
          <w:szCs w:val="21"/>
        </w:rPr>
        <w:t>and</w:t>
      </w:r>
      <w:r w:rsidR="00BA2C1C" w:rsidRPr="00427F88">
        <w:rPr>
          <w:sz w:val="21"/>
          <w:szCs w:val="21"/>
        </w:rPr>
        <w:t xml:space="preserve"> develop </w:t>
      </w:r>
      <w:r w:rsidRPr="00427F88">
        <w:rPr>
          <w:sz w:val="21"/>
          <w:szCs w:val="21"/>
        </w:rPr>
        <w:t>presentations with more impact.</w:t>
      </w:r>
      <w:r w:rsidR="00BA2C1C" w:rsidRPr="00427F88">
        <w:rPr>
          <w:sz w:val="21"/>
          <w:szCs w:val="21"/>
        </w:rPr>
        <w:t xml:space="preserve"> </w:t>
      </w:r>
    </w:p>
    <w:p w14:paraId="5C82A45D" w14:textId="77777777" w:rsidR="00BA2C1C" w:rsidRPr="00427F88" w:rsidRDefault="00BA2C1C" w:rsidP="00B22247">
      <w:pPr>
        <w:spacing w:before="120"/>
        <w:ind w:left="2410" w:hanging="2410"/>
        <w:rPr>
          <w:sz w:val="21"/>
          <w:szCs w:val="21"/>
        </w:rPr>
      </w:pPr>
      <w:r w:rsidRPr="00427F88">
        <w:rPr>
          <w:rStyle w:val="TableGridLight1"/>
          <w:rFonts w:eastAsia="Times New Roman" w:cs="Tahoma"/>
          <w:color w:val="365F91"/>
          <w:sz w:val="21"/>
          <w:szCs w:val="21"/>
        </w:rPr>
        <w:t>Assumed Knowledge:</w:t>
      </w:r>
      <w:r w:rsidRPr="00427F88">
        <w:rPr>
          <w:sz w:val="21"/>
          <w:szCs w:val="21"/>
        </w:rPr>
        <w:tab/>
        <w:t xml:space="preserve">Delegates </w:t>
      </w:r>
      <w:r w:rsidR="00890D55" w:rsidRPr="00427F88">
        <w:rPr>
          <w:sz w:val="21"/>
          <w:szCs w:val="21"/>
        </w:rPr>
        <w:t>do not need any</w:t>
      </w:r>
      <w:r w:rsidRPr="00427F88">
        <w:rPr>
          <w:sz w:val="21"/>
          <w:szCs w:val="21"/>
        </w:rPr>
        <w:t xml:space="preserve"> knowledge of Microsoft PowerPoint</w:t>
      </w:r>
    </w:p>
    <w:p w14:paraId="1AE872D5" w14:textId="77777777" w:rsidR="00BA2C1C" w:rsidRPr="00427F88" w:rsidRDefault="00B22247" w:rsidP="00B22247">
      <w:pPr>
        <w:spacing w:before="120"/>
        <w:ind w:left="2410" w:hanging="2410"/>
        <w:rPr>
          <w:sz w:val="21"/>
          <w:szCs w:val="21"/>
        </w:rPr>
      </w:pPr>
      <w:r w:rsidRPr="00427F88">
        <w:rPr>
          <w:rStyle w:val="TableGridLight1"/>
          <w:rFonts w:eastAsia="Times New Roman" w:cs="Tahoma"/>
          <w:color w:val="365F91"/>
          <w:sz w:val="21"/>
          <w:szCs w:val="21"/>
        </w:rPr>
        <w:t>what is it about</w:t>
      </w:r>
      <w:r w:rsidR="00BA2C1C" w:rsidRPr="00427F88">
        <w:rPr>
          <w:sz w:val="21"/>
          <w:szCs w:val="21"/>
        </w:rPr>
        <w:tab/>
        <w:t>Delegates will learn how to present professional presentations/slide shows and customise presentations to produce corporate/model standards</w:t>
      </w:r>
    </w:p>
    <w:p w14:paraId="628A1032" w14:textId="77777777" w:rsidR="00B22247" w:rsidRPr="00427F88" w:rsidRDefault="00B22247" w:rsidP="00B22247">
      <w:pPr>
        <w:pBdr>
          <w:bottom w:val="single" w:sz="12" w:space="1" w:color="17365D"/>
        </w:pBdr>
        <w:spacing w:before="120"/>
        <w:ind w:left="2268" w:hanging="2268"/>
        <w:jc w:val="center"/>
        <w:rPr>
          <w:sz w:val="21"/>
          <w:szCs w:val="21"/>
        </w:rPr>
      </w:pPr>
      <w:r w:rsidRPr="00427F88">
        <w:rPr>
          <w:sz w:val="21"/>
          <w:szCs w:val="21"/>
        </w:rPr>
        <w:t>Some topics are specific to a version therefore will only be included for the relevant version</w:t>
      </w:r>
    </w:p>
    <w:p w14:paraId="3618B91C" w14:textId="77777777" w:rsidR="00B15E3C" w:rsidRPr="00427F88" w:rsidRDefault="00B15E3C" w:rsidP="002B01E1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  <w:sectPr w:rsidR="00B15E3C" w:rsidRPr="00427F88" w:rsidSect="0054709F">
          <w:headerReference w:type="default" r:id="rId10"/>
          <w:footerReference w:type="default" r:id="rId11"/>
          <w:type w:val="continuous"/>
          <w:pgSz w:w="11909" w:h="16834" w:code="9"/>
          <w:pgMar w:top="1843" w:right="1277" w:bottom="389" w:left="1134" w:header="568" w:footer="85" w:gutter="0"/>
          <w:pgNumType w:start="1"/>
          <w:cols w:space="720"/>
        </w:sectPr>
      </w:pPr>
      <w:bookmarkStart w:id="0" w:name="_Hlk65158126"/>
    </w:p>
    <w:p w14:paraId="7997A36E" w14:textId="36417DC1" w:rsidR="00682E1B" w:rsidRPr="00427F88" w:rsidRDefault="00682E1B" w:rsidP="00682E1B">
      <w:pPr>
        <w:shd w:val="clear" w:color="auto" w:fill="FFFFFF"/>
        <w:spacing w:before="120"/>
        <w:rPr>
          <w:rFonts w:eastAsia="Times New Roman" w:cs="Tahoma"/>
          <w:b/>
          <w:color w:val="2E74B5" w:themeColor="accent5" w:themeShade="BF"/>
          <w:sz w:val="21"/>
          <w:szCs w:val="21"/>
        </w:rPr>
      </w:pPr>
      <w:r w:rsidRPr="00427F88">
        <w:rPr>
          <w:rFonts w:eastAsia="Times New Roman" w:cs="Tahoma"/>
          <w:b/>
          <w:color w:val="2E74B5" w:themeColor="accent5" w:themeShade="BF"/>
          <w:sz w:val="21"/>
          <w:szCs w:val="21"/>
        </w:rPr>
        <w:t>PowerPoint – Online training Module 1</w:t>
      </w:r>
      <w:r w:rsidR="007D7EE4" w:rsidRPr="00427F88">
        <w:rPr>
          <w:rFonts w:eastAsia="Times New Roman" w:cs="Tahoma"/>
          <w:b/>
          <w:color w:val="2E74B5" w:themeColor="accent5" w:themeShade="BF"/>
          <w:sz w:val="21"/>
          <w:szCs w:val="21"/>
        </w:rPr>
        <w:t xml:space="preserve"> -</w:t>
      </w:r>
      <w:r w:rsidRPr="00427F88">
        <w:rPr>
          <w:rFonts w:eastAsia="Times New Roman" w:cs="Tahoma"/>
          <w:b/>
          <w:color w:val="2E74B5" w:themeColor="accent5" w:themeShade="BF"/>
          <w:sz w:val="21"/>
          <w:szCs w:val="21"/>
        </w:rPr>
        <w:t xml:space="preserve"> 3 Hours</w:t>
      </w:r>
    </w:p>
    <w:p w14:paraId="6D8233BF" w14:textId="0968191A" w:rsidR="00890D55" w:rsidRPr="00427F88" w:rsidRDefault="00890D55" w:rsidP="00682E1B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Presentation Skills</w:t>
      </w:r>
    </w:p>
    <w:p w14:paraId="370818A7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Creating A New Presentation</w:t>
      </w:r>
    </w:p>
    <w:p w14:paraId="4CA698A8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Using A Design Template</w:t>
      </w:r>
    </w:p>
    <w:p w14:paraId="2E3B44A4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Slide Layout choices</w:t>
      </w:r>
    </w:p>
    <w:p w14:paraId="32C518BA" w14:textId="77777777" w:rsidR="00890D55" w:rsidRPr="00427F88" w:rsidRDefault="00890D55" w:rsidP="00682E1B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Presentation File Management</w:t>
      </w:r>
    </w:p>
    <w:p w14:paraId="4E52668B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Creating and Saving A New Presentation</w:t>
      </w:r>
    </w:p>
    <w:p w14:paraId="4A34CD91" w14:textId="77777777" w:rsidR="00A22072" w:rsidRPr="00427F88" w:rsidRDefault="00A22072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Save as a Picture and video</w:t>
      </w:r>
    </w:p>
    <w:p w14:paraId="66BF232B" w14:textId="77777777" w:rsidR="00A22072" w:rsidRPr="00427F88" w:rsidRDefault="00A22072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</w:rPr>
      </w:pPr>
      <w:r w:rsidRPr="00427F88">
        <w:rPr>
          <w:rFonts w:eastAsia="Times New Roman" w:cs="Tahoma"/>
          <w:color w:val="000000"/>
          <w:sz w:val="18"/>
          <w:szCs w:val="16"/>
        </w:rPr>
        <w:t>Share a Presentation</w:t>
      </w:r>
    </w:p>
    <w:p w14:paraId="4DB50D40" w14:textId="77777777" w:rsidR="00890D55" w:rsidRPr="00427F88" w:rsidRDefault="00890D55" w:rsidP="00682E1B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Navigating Slides</w:t>
      </w:r>
    </w:p>
    <w:p w14:paraId="35CA27EB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7"/>
          <w:szCs w:val="14"/>
        </w:rPr>
      </w:pPr>
      <w:r w:rsidRPr="00427F88">
        <w:rPr>
          <w:rFonts w:eastAsia="Times New Roman" w:cs="Tahoma"/>
          <w:color w:val="000000"/>
          <w:sz w:val="17"/>
          <w:szCs w:val="14"/>
        </w:rPr>
        <w:t>Moving Around and Zoom Control</w:t>
      </w:r>
    </w:p>
    <w:p w14:paraId="276A29C8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7"/>
          <w:szCs w:val="14"/>
        </w:rPr>
      </w:pPr>
      <w:r w:rsidRPr="00427F88">
        <w:rPr>
          <w:rFonts w:eastAsia="Times New Roman" w:cs="Tahoma"/>
          <w:color w:val="000000"/>
          <w:sz w:val="17"/>
          <w:szCs w:val="14"/>
        </w:rPr>
        <w:t>Using the Different PowerPoint Views</w:t>
      </w:r>
    </w:p>
    <w:p w14:paraId="2ED1951B" w14:textId="77777777" w:rsidR="00890D55" w:rsidRPr="00427F88" w:rsidRDefault="00890D55" w:rsidP="00682E1B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Working with Text Slides</w:t>
      </w:r>
    </w:p>
    <w:p w14:paraId="3951F02B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Using Text Slide Layouts</w:t>
      </w:r>
    </w:p>
    <w:p w14:paraId="177786C7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Selecting Text and Placeholders</w:t>
      </w:r>
    </w:p>
    <w:p w14:paraId="5F7A3C02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Adding and Formatting Text</w:t>
      </w:r>
    </w:p>
    <w:p w14:paraId="6F5D1003" w14:textId="1ED233B6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 xml:space="preserve">Finding </w:t>
      </w:r>
      <w:r w:rsidR="007D7EE4" w:rsidRPr="00427F88">
        <w:rPr>
          <w:rFonts w:eastAsia="Times New Roman" w:cs="Tahoma"/>
          <w:color w:val="000000"/>
          <w:sz w:val="18"/>
          <w:szCs w:val="18"/>
        </w:rPr>
        <w:t>and</w:t>
      </w:r>
      <w:r w:rsidRPr="00427F88">
        <w:rPr>
          <w:rFonts w:eastAsia="Times New Roman" w:cs="Tahoma"/>
          <w:color w:val="000000"/>
          <w:sz w:val="18"/>
          <w:szCs w:val="14"/>
        </w:rPr>
        <w:t xml:space="preserve"> Replacing</w:t>
      </w:r>
    </w:p>
    <w:p w14:paraId="603C2385" w14:textId="77777777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>Modifying Paragraph Spacing</w:t>
      </w:r>
    </w:p>
    <w:p w14:paraId="7E2B9CD3" w14:textId="5A7D944A" w:rsidR="00890D55" w:rsidRPr="00427F88" w:rsidRDefault="00890D55" w:rsidP="00682E1B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4"/>
        </w:rPr>
      </w:pPr>
      <w:r w:rsidRPr="00427F88">
        <w:rPr>
          <w:rFonts w:eastAsia="Times New Roman" w:cs="Tahoma"/>
          <w:color w:val="000000"/>
          <w:sz w:val="18"/>
          <w:szCs w:val="14"/>
        </w:rPr>
        <w:t xml:space="preserve">Moving </w:t>
      </w:r>
      <w:r w:rsidR="007D7EE4" w:rsidRPr="00427F88">
        <w:rPr>
          <w:rFonts w:eastAsia="Times New Roman" w:cs="Tahoma"/>
          <w:color w:val="000000"/>
          <w:sz w:val="18"/>
          <w:szCs w:val="18"/>
        </w:rPr>
        <w:t>and</w:t>
      </w:r>
      <w:r w:rsidRPr="00427F88">
        <w:rPr>
          <w:rFonts w:eastAsia="Times New Roman" w:cs="Tahoma"/>
          <w:color w:val="000000"/>
          <w:sz w:val="18"/>
          <w:szCs w:val="14"/>
        </w:rPr>
        <w:t xml:space="preserve"> Copying Text</w:t>
      </w:r>
    </w:p>
    <w:p w14:paraId="6A2C3FFD" w14:textId="4E2B0EE4" w:rsidR="00890D55" w:rsidRPr="00427F88" w:rsidRDefault="00427F88" w:rsidP="00E11CB3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>
        <w:rPr>
          <w:rFonts w:eastAsia="Times New Roman" w:cs="Tahoma"/>
          <w:noProof/>
          <w:color w:val="000000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2023" wp14:editId="05FA03ED">
                <wp:simplePos x="0" y="0"/>
                <wp:positionH relativeFrom="column">
                  <wp:posOffset>-58133</wp:posOffset>
                </wp:positionH>
                <wp:positionV relativeFrom="paragraph">
                  <wp:posOffset>156822</wp:posOffset>
                </wp:positionV>
                <wp:extent cx="6451289" cy="16829"/>
                <wp:effectExtent l="0" t="0" r="2603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289" cy="1682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80D5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2.35pt" to="503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" strokecolor="black [3213]">
                <v:stroke joinstyle="miter"/>
              </v:line>
            </w:pict>
          </mc:Fallback>
        </mc:AlternateContent>
      </w:r>
      <w:r w:rsidR="00890D55" w:rsidRPr="00427F88">
        <w:rPr>
          <w:rFonts w:eastAsia="Times New Roman" w:cs="Tahoma"/>
          <w:color w:val="000000"/>
          <w:sz w:val="18"/>
          <w:szCs w:val="14"/>
        </w:rPr>
        <w:t xml:space="preserve">Correcting Spelling </w:t>
      </w:r>
      <w:r w:rsidR="007D7EE4" w:rsidRPr="00427F88">
        <w:rPr>
          <w:rFonts w:eastAsia="Times New Roman" w:cs="Tahoma"/>
          <w:color w:val="000000"/>
          <w:sz w:val="18"/>
          <w:szCs w:val="18"/>
        </w:rPr>
        <w:t>and</w:t>
      </w:r>
      <w:r w:rsidR="00890D55" w:rsidRPr="00427F88">
        <w:rPr>
          <w:rFonts w:eastAsia="Times New Roman" w:cs="Tahoma"/>
          <w:color w:val="000000"/>
          <w:sz w:val="18"/>
          <w:szCs w:val="14"/>
        </w:rPr>
        <w:t xml:space="preserve"> Text Errors</w:t>
      </w:r>
    </w:p>
    <w:p w14:paraId="79557A12" w14:textId="4B67EA96" w:rsidR="007D7EE4" w:rsidRPr="00427F88" w:rsidRDefault="007D7EE4" w:rsidP="007D7EE4">
      <w:pPr>
        <w:shd w:val="clear" w:color="auto" w:fill="FFFFFF"/>
        <w:spacing w:before="120"/>
        <w:rPr>
          <w:rFonts w:eastAsia="Times New Roman" w:cs="Tahoma"/>
          <w:b/>
          <w:color w:val="2E74B5" w:themeColor="accent5" w:themeShade="BF"/>
          <w:sz w:val="21"/>
          <w:szCs w:val="17"/>
        </w:rPr>
      </w:pPr>
      <w:r w:rsidRPr="00427F88">
        <w:rPr>
          <w:rFonts w:eastAsia="Times New Roman" w:cs="Tahoma"/>
          <w:b/>
          <w:color w:val="2E74B5" w:themeColor="accent5" w:themeShade="BF"/>
          <w:sz w:val="21"/>
          <w:szCs w:val="17"/>
        </w:rPr>
        <w:t xml:space="preserve">PowerPoint – Online training Module </w:t>
      </w:r>
      <w:r w:rsidRPr="00427F88">
        <w:rPr>
          <w:rFonts w:eastAsia="Times New Roman" w:cs="Tahoma"/>
          <w:b/>
          <w:color w:val="2E74B5" w:themeColor="accent5" w:themeShade="BF"/>
          <w:sz w:val="21"/>
          <w:szCs w:val="21"/>
        </w:rPr>
        <w:t>2 -</w:t>
      </w:r>
      <w:r w:rsidRPr="00427F88">
        <w:rPr>
          <w:rFonts w:eastAsia="Times New Roman" w:cs="Tahoma"/>
          <w:b/>
          <w:color w:val="2E74B5" w:themeColor="accent5" w:themeShade="BF"/>
          <w:sz w:val="21"/>
          <w:szCs w:val="17"/>
        </w:rPr>
        <w:t xml:space="preserve"> 3 Hours</w:t>
      </w:r>
    </w:p>
    <w:p w14:paraId="122493C6" w14:textId="341042DF" w:rsidR="007D7EE4" w:rsidRPr="00427F88" w:rsidRDefault="007D7EE4" w:rsidP="007D7EE4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Slide Sorter View</w:t>
      </w:r>
    </w:p>
    <w:p w14:paraId="2045C655" w14:textId="77777777" w:rsidR="007D7EE4" w:rsidRPr="00427F88" w:rsidRDefault="007D7EE4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Moving, Duplicating and Deleting Slides</w:t>
      </w:r>
    </w:p>
    <w:p w14:paraId="2FD67595" w14:textId="74667B85" w:rsidR="007D7EE4" w:rsidRPr="00427F88" w:rsidRDefault="007D7EE4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Hiding Slides and Unhiding Slides</w:t>
      </w:r>
    </w:p>
    <w:p w14:paraId="45E0C728" w14:textId="77777777" w:rsidR="007D7EE4" w:rsidRPr="00427F88" w:rsidRDefault="007D7EE4" w:rsidP="007D7EE4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Adding Special Effects to Presentations</w:t>
      </w:r>
    </w:p>
    <w:p w14:paraId="5B4521A5" w14:textId="77777777" w:rsidR="007D7EE4" w:rsidRPr="00427F88" w:rsidRDefault="007D7EE4" w:rsidP="007D7EE4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Add Multimedia Elements – movies, sound.</w:t>
      </w:r>
    </w:p>
    <w:p w14:paraId="3A1DC701" w14:textId="60C7F1FA" w:rsidR="00682E1B" w:rsidRPr="00427F88" w:rsidRDefault="007D7EE4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 xml:space="preserve">Hyperlinks </w:t>
      </w:r>
      <w:r w:rsidR="00682E1B" w:rsidRPr="00427F88">
        <w:rPr>
          <w:rFonts w:eastAsia="Times New Roman" w:cs="Tahoma"/>
          <w:color w:val="000000"/>
          <w:sz w:val="18"/>
          <w:szCs w:val="16"/>
        </w:rPr>
        <w:t>Running A Slide Show</w:t>
      </w:r>
    </w:p>
    <w:p w14:paraId="23684702" w14:textId="77777777" w:rsidR="00682E1B" w:rsidRPr="00427F88" w:rsidRDefault="00682E1B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Slide and Object Transitions/Animations</w:t>
      </w:r>
    </w:p>
    <w:p w14:paraId="22A1D2D4" w14:textId="2B8EA9D5" w:rsidR="00682E1B" w:rsidRPr="00427F88" w:rsidRDefault="00682E1B" w:rsidP="00427F88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 xml:space="preserve">Slide Show settings </w:t>
      </w:r>
    </w:p>
    <w:p w14:paraId="1B1611B8" w14:textId="5A4338D0" w:rsidR="00427F88" w:rsidRPr="00427F88" w:rsidRDefault="00427F88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Slide Show View</w:t>
      </w:r>
    </w:p>
    <w:p w14:paraId="13512895" w14:textId="77777777" w:rsidR="00427F88" w:rsidRPr="00427F88" w:rsidRDefault="00427F88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 xml:space="preserve">Set Up a Custom Show </w:t>
      </w:r>
    </w:p>
    <w:p w14:paraId="3521C856" w14:textId="77777777" w:rsidR="00682E1B" w:rsidRPr="00427F88" w:rsidRDefault="00682E1B" w:rsidP="00682E1B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Printing Presentations</w:t>
      </w:r>
    </w:p>
    <w:p w14:paraId="6C0F635B" w14:textId="77777777" w:rsidR="00682E1B" w:rsidRPr="00427F88" w:rsidRDefault="00682E1B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Selecting Page Setup Options</w:t>
      </w:r>
    </w:p>
    <w:p w14:paraId="25638B47" w14:textId="77777777" w:rsidR="00682E1B" w:rsidRPr="00427F88" w:rsidRDefault="00682E1B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6"/>
        </w:rPr>
      </w:pPr>
      <w:r w:rsidRPr="00427F88">
        <w:rPr>
          <w:rFonts w:eastAsia="Times New Roman" w:cs="Tahoma"/>
          <w:color w:val="000000"/>
          <w:sz w:val="18"/>
          <w:szCs w:val="16"/>
        </w:rPr>
        <w:t>Printing Slides, Speaker Notes, Handouts</w:t>
      </w:r>
    </w:p>
    <w:p w14:paraId="505CFAA9" w14:textId="77777777" w:rsidR="007D7EE4" w:rsidRPr="00427F88" w:rsidRDefault="007D7EE4" w:rsidP="00682E1B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</w:p>
    <w:p w14:paraId="5E288829" w14:textId="77777777" w:rsidR="007D7EE4" w:rsidRPr="00427F88" w:rsidRDefault="007D7EE4" w:rsidP="007E654E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</w:p>
    <w:p w14:paraId="4D54BF5A" w14:textId="77777777" w:rsidR="00427F88" w:rsidRDefault="00427F88" w:rsidP="007E654E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</w:p>
    <w:p w14:paraId="420E4123" w14:textId="3AEDBC12" w:rsidR="007E654E" w:rsidRPr="00427F88" w:rsidRDefault="007E654E" w:rsidP="007E654E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Using Tables</w:t>
      </w:r>
    </w:p>
    <w:p w14:paraId="37E5A1B3" w14:textId="0F82A450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Inserting, </w:t>
      </w:r>
      <w:r w:rsidR="00427F88" w:rsidRPr="00427F88">
        <w:rPr>
          <w:rFonts w:eastAsia="Times New Roman" w:cs="Tahoma"/>
          <w:color w:val="000000"/>
          <w:sz w:val="18"/>
          <w:szCs w:val="18"/>
        </w:rPr>
        <w:t>Formatting,</w:t>
      </w:r>
      <w:r w:rsidRPr="00427F88">
        <w:rPr>
          <w:rFonts w:eastAsia="Times New Roman" w:cs="Tahoma"/>
          <w:color w:val="000000"/>
          <w:sz w:val="18"/>
          <w:szCs w:val="18"/>
        </w:rPr>
        <w:t xml:space="preserve"> and modifying tables</w:t>
      </w:r>
    </w:p>
    <w:p w14:paraId="7F791C87" w14:textId="77777777" w:rsidR="007E654E" w:rsidRPr="00427F88" w:rsidRDefault="007E654E" w:rsidP="007E654E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Working with Charts/Graphs</w:t>
      </w:r>
    </w:p>
    <w:p w14:paraId="64485257" w14:textId="03FCC309" w:rsidR="007E654E" w:rsidRPr="00427F88" w:rsidRDefault="007E654E" w:rsidP="007E654E">
      <w:pPr>
        <w:numPr>
          <w:ilvl w:val="0"/>
          <w:numId w:val="2"/>
        </w:numPr>
        <w:rPr>
          <w:sz w:val="18"/>
          <w:szCs w:val="18"/>
        </w:rPr>
      </w:pPr>
      <w:r w:rsidRPr="00427F88">
        <w:rPr>
          <w:sz w:val="18"/>
          <w:szCs w:val="18"/>
        </w:rPr>
        <w:t xml:space="preserve">Choosing and Changing </w:t>
      </w:r>
      <w:r w:rsidR="00427F88" w:rsidRPr="00427F88">
        <w:rPr>
          <w:sz w:val="18"/>
          <w:szCs w:val="18"/>
        </w:rPr>
        <w:t>the</w:t>
      </w:r>
      <w:r w:rsidRPr="00427F88">
        <w:rPr>
          <w:sz w:val="18"/>
          <w:szCs w:val="18"/>
        </w:rPr>
        <w:t xml:space="preserve"> Chart Type</w:t>
      </w:r>
    </w:p>
    <w:p w14:paraId="458BB1A4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Chart Formatting and Chart Options</w:t>
      </w:r>
    </w:p>
    <w:p w14:paraId="1B2AB8D9" w14:textId="5BCCD95C" w:rsidR="007E654E" w:rsidRPr="00427F88" w:rsidRDefault="007E654E" w:rsidP="007E654E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 xml:space="preserve">Working </w:t>
      </w:r>
      <w:r w:rsidR="00427F88" w:rsidRPr="00427F88">
        <w:rPr>
          <w:rFonts w:eastAsia="Times New Roman" w:cs="Tahoma"/>
          <w:b/>
          <w:color w:val="000000"/>
          <w:sz w:val="21"/>
          <w:szCs w:val="21"/>
        </w:rPr>
        <w:t>with</w:t>
      </w:r>
      <w:r w:rsidRPr="00427F88">
        <w:rPr>
          <w:rFonts w:eastAsia="Times New Roman" w:cs="Tahoma"/>
          <w:b/>
          <w:color w:val="000000"/>
          <w:sz w:val="21"/>
          <w:szCs w:val="21"/>
        </w:rPr>
        <w:t xml:space="preserve"> Graphics</w:t>
      </w:r>
    </w:p>
    <w:p w14:paraId="51020F42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Inserting Pictures</w:t>
      </w:r>
    </w:p>
    <w:p w14:paraId="57103A2E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SmartArt and Drawing Shapes, Text Boxes</w:t>
      </w:r>
    </w:p>
    <w:p w14:paraId="2494E36F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21"/>
          <w:szCs w:val="21"/>
        </w:rPr>
      </w:pPr>
      <w:r w:rsidRPr="00427F88">
        <w:rPr>
          <w:rFonts w:eastAsia="Times New Roman" w:cs="Tahoma"/>
          <w:color w:val="000000"/>
          <w:sz w:val="18"/>
          <w:szCs w:val="18"/>
        </w:rPr>
        <w:t>Converting Bullet slides to SmartArt</w:t>
      </w:r>
    </w:p>
    <w:p w14:paraId="7EE5E24D" w14:textId="77777777" w:rsidR="007E654E" w:rsidRPr="00427F88" w:rsidRDefault="007E654E" w:rsidP="007E654E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Drawing Skills</w:t>
      </w:r>
    </w:p>
    <w:p w14:paraId="5427A107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Working with shapes</w:t>
      </w:r>
    </w:p>
    <w:p w14:paraId="0F596988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Work with guides and grid</w:t>
      </w:r>
    </w:p>
    <w:p w14:paraId="74322DAA" w14:textId="77777777" w:rsidR="007E654E" w:rsidRPr="00427F88" w:rsidRDefault="007E654E" w:rsidP="007E654E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Align, Distribute Flip and Rotate objects</w:t>
      </w:r>
    </w:p>
    <w:p w14:paraId="00A79764" w14:textId="77777777" w:rsidR="00682E1B" w:rsidRPr="00427F88" w:rsidRDefault="00682E1B" w:rsidP="00E11CB3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21"/>
          <w:szCs w:val="21"/>
        </w:rPr>
      </w:pPr>
      <w:r w:rsidRPr="00427F88">
        <w:rPr>
          <w:rFonts w:eastAsia="Times New Roman" w:cs="Tahoma"/>
          <w:color w:val="000000"/>
          <w:sz w:val="18"/>
          <w:szCs w:val="18"/>
        </w:rPr>
        <w:t>Create flow diagrams with connectors</w:t>
      </w:r>
      <w:r w:rsidRPr="00427F88">
        <w:rPr>
          <w:rFonts w:eastAsia="Times New Roman" w:cs="Tahoma"/>
          <w:b/>
          <w:color w:val="000000"/>
          <w:sz w:val="18"/>
          <w:szCs w:val="18"/>
        </w:rPr>
        <w:t xml:space="preserve"> </w:t>
      </w:r>
    </w:p>
    <w:p w14:paraId="3CB143C1" w14:textId="77777777" w:rsidR="00682E1B" w:rsidRPr="00427F88" w:rsidRDefault="00682E1B" w:rsidP="00E11CB3">
      <w:pPr>
        <w:shd w:val="clear" w:color="auto" w:fill="FFFFFF"/>
        <w:ind w:left="284"/>
        <w:rPr>
          <w:rFonts w:eastAsia="Times New Roman" w:cs="Tahoma"/>
          <w:color w:val="000000"/>
          <w:sz w:val="21"/>
          <w:szCs w:val="21"/>
        </w:rPr>
      </w:pPr>
    </w:p>
    <w:p w14:paraId="1936DB58" w14:textId="507624ED" w:rsidR="007D7EE4" w:rsidRPr="00427F88" w:rsidRDefault="007D7EE4" w:rsidP="00E11CB3">
      <w:pPr>
        <w:shd w:val="clear" w:color="auto" w:fill="FFFFFF"/>
        <w:rPr>
          <w:rFonts w:eastAsia="Times New Roman" w:cs="Tahoma"/>
          <w:color w:val="000000"/>
          <w:sz w:val="21"/>
          <w:szCs w:val="21"/>
        </w:rPr>
      </w:pPr>
    </w:p>
    <w:p w14:paraId="5F7365F2" w14:textId="691AEA8D" w:rsidR="007D7EE4" w:rsidRPr="00427F88" w:rsidRDefault="007D7EE4" w:rsidP="00E11CB3">
      <w:pPr>
        <w:shd w:val="clear" w:color="auto" w:fill="FFFFFF"/>
        <w:rPr>
          <w:rFonts w:eastAsia="Times New Roman" w:cs="Tahoma"/>
          <w:color w:val="000000"/>
          <w:sz w:val="21"/>
          <w:szCs w:val="21"/>
        </w:rPr>
      </w:pPr>
    </w:p>
    <w:p w14:paraId="48A503CE" w14:textId="116A2EAF" w:rsidR="007D7EE4" w:rsidRDefault="007D7EE4" w:rsidP="00E11CB3">
      <w:pPr>
        <w:shd w:val="clear" w:color="auto" w:fill="FFFFFF"/>
        <w:rPr>
          <w:rFonts w:eastAsia="Times New Roman" w:cs="Tahoma"/>
          <w:color w:val="000000"/>
          <w:sz w:val="21"/>
          <w:szCs w:val="21"/>
        </w:rPr>
      </w:pPr>
    </w:p>
    <w:p w14:paraId="318DB82E" w14:textId="0D986115" w:rsidR="00427F88" w:rsidRDefault="00427F88" w:rsidP="00E11CB3">
      <w:pPr>
        <w:shd w:val="clear" w:color="auto" w:fill="FFFFFF"/>
        <w:rPr>
          <w:rFonts w:eastAsia="Times New Roman" w:cs="Tahoma"/>
          <w:color w:val="000000"/>
          <w:sz w:val="21"/>
          <w:szCs w:val="21"/>
        </w:rPr>
      </w:pPr>
    </w:p>
    <w:p w14:paraId="29D12132" w14:textId="77777777" w:rsidR="00427F88" w:rsidRDefault="00427F88" w:rsidP="00E11CB3">
      <w:pPr>
        <w:shd w:val="clear" w:color="auto" w:fill="FFFFFF"/>
        <w:rPr>
          <w:rFonts w:eastAsia="Times New Roman" w:cs="Tahoma"/>
          <w:color w:val="000000"/>
          <w:sz w:val="21"/>
          <w:szCs w:val="21"/>
        </w:rPr>
      </w:pPr>
    </w:p>
    <w:p w14:paraId="1CCF38AC" w14:textId="77777777" w:rsidR="00BA2C1C" w:rsidRPr="00427F88" w:rsidRDefault="00BA2C1C" w:rsidP="002B01E1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Using Outline View</w:t>
      </w:r>
    </w:p>
    <w:p w14:paraId="54BDE6DD" w14:textId="77777777" w:rsidR="00BA2C1C" w:rsidRPr="00427F88" w:rsidRDefault="00BA2C1C" w:rsidP="002B01E1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Add </w:t>
      </w:r>
      <w:r w:rsidR="000C0939" w:rsidRPr="00427F88">
        <w:rPr>
          <w:rFonts w:eastAsia="Times New Roman" w:cs="Tahoma"/>
          <w:color w:val="000000"/>
          <w:sz w:val="18"/>
          <w:szCs w:val="18"/>
        </w:rPr>
        <w:t xml:space="preserve">and control </w:t>
      </w:r>
      <w:r w:rsidRPr="00427F88">
        <w:rPr>
          <w:rFonts w:eastAsia="Times New Roman" w:cs="Tahoma"/>
          <w:color w:val="000000"/>
          <w:sz w:val="18"/>
          <w:szCs w:val="18"/>
        </w:rPr>
        <w:t>slides in Outline View</w:t>
      </w:r>
    </w:p>
    <w:p w14:paraId="144E97F6" w14:textId="77777777" w:rsidR="00B15E3C" w:rsidRPr="00427F88" w:rsidRDefault="00B15E3C" w:rsidP="002B01E1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Creating Sections</w:t>
      </w:r>
    </w:p>
    <w:p w14:paraId="31D16A7C" w14:textId="77777777" w:rsidR="00BA2C1C" w:rsidRPr="00427F88" w:rsidRDefault="00BA2C1C" w:rsidP="002B01E1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Microsoft Office Integration</w:t>
      </w:r>
    </w:p>
    <w:p w14:paraId="49EEE8CB" w14:textId="77777777" w:rsidR="00BA2C1C" w:rsidRPr="00427F88" w:rsidRDefault="00BA2C1C" w:rsidP="00890D55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Working with Excel</w:t>
      </w:r>
      <w:r w:rsidR="00B15E3C" w:rsidRPr="00427F88">
        <w:rPr>
          <w:rFonts w:eastAsia="Times New Roman" w:cs="Tahoma"/>
          <w:color w:val="000000"/>
          <w:sz w:val="18"/>
          <w:szCs w:val="18"/>
        </w:rPr>
        <w:t xml:space="preserve"> and Word data</w:t>
      </w:r>
    </w:p>
    <w:p w14:paraId="295A511E" w14:textId="77777777" w:rsidR="00BA2C1C" w:rsidRPr="00427F88" w:rsidRDefault="00BA2C1C" w:rsidP="002B01E1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Customising the PowerPoint Environment</w:t>
      </w:r>
    </w:p>
    <w:p w14:paraId="08E6BB07" w14:textId="77777777" w:rsidR="00BA2C1C" w:rsidRPr="00427F88" w:rsidRDefault="00BA2C1C" w:rsidP="002B01E1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Customise the Quick Access Toolbar </w:t>
      </w:r>
    </w:p>
    <w:p w14:paraId="16A1A7D4" w14:textId="5514D38B" w:rsidR="00DD7952" w:rsidRPr="00427F88" w:rsidRDefault="00BA2C1C" w:rsidP="00A22072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Customise Save Options  </w:t>
      </w:r>
      <w:bookmarkEnd w:id="0"/>
    </w:p>
    <w:p w14:paraId="2F9F5E32" w14:textId="77777777" w:rsidR="00427F88" w:rsidRPr="00427F88" w:rsidRDefault="00427F88" w:rsidP="00427F88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  <w:r w:rsidRPr="00427F88">
        <w:rPr>
          <w:rFonts w:eastAsia="Times New Roman" w:cs="Tahoma"/>
          <w:b/>
          <w:color w:val="000000"/>
          <w:sz w:val="21"/>
          <w:szCs w:val="21"/>
        </w:rPr>
        <w:t>Customising a Design Template</w:t>
      </w:r>
    </w:p>
    <w:p w14:paraId="0FED5DCA" w14:textId="77777777" w:rsidR="00427F88" w:rsidRPr="00427F88" w:rsidRDefault="00427F88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>Set Up a Slide Master and customise layouts</w:t>
      </w:r>
    </w:p>
    <w:p w14:paraId="2033B5A6" w14:textId="77777777" w:rsidR="00427F88" w:rsidRPr="00427F88" w:rsidRDefault="00427F88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Create Custom Themes </w:t>
      </w:r>
    </w:p>
    <w:p w14:paraId="7ACC5BAC" w14:textId="77777777" w:rsidR="00427F88" w:rsidRPr="00427F88" w:rsidRDefault="00427F88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Add Headers and Footers </w:t>
      </w:r>
    </w:p>
    <w:p w14:paraId="0CE5C26F" w14:textId="77777777" w:rsidR="00427F88" w:rsidRPr="00427F88" w:rsidRDefault="00427F88" w:rsidP="00427F88">
      <w:pPr>
        <w:numPr>
          <w:ilvl w:val="0"/>
          <w:numId w:val="2"/>
        </w:numPr>
        <w:shd w:val="clear" w:color="auto" w:fill="FFFFFF"/>
        <w:rPr>
          <w:rFonts w:eastAsia="Times New Roman" w:cs="Tahoma"/>
          <w:color w:val="000000"/>
          <w:sz w:val="18"/>
          <w:szCs w:val="18"/>
        </w:rPr>
      </w:pPr>
      <w:r w:rsidRPr="00427F88">
        <w:rPr>
          <w:rFonts w:eastAsia="Times New Roman" w:cs="Tahoma"/>
          <w:color w:val="000000"/>
          <w:sz w:val="18"/>
          <w:szCs w:val="18"/>
        </w:rPr>
        <w:t xml:space="preserve">Modify the Notes and Handout Masters </w:t>
      </w:r>
    </w:p>
    <w:p w14:paraId="71C76B92" w14:textId="69DF1E6E" w:rsidR="007E654E" w:rsidRPr="00427F88" w:rsidRDefault="007E654E" w:rsidP="00427F88">
      <w:pPr>
        <w:shd w:val="clear" w:color="auto" w:fill="FFFFFF"/>
        <w:spacing w:before="120"/>
        <w:rPr>
          <w:rFonts w:eastAsia="Times New Roman" w:cs="Tahoma"/>
          <w:b/>
          <w:color w:val="000000"/>
          <w:sz w:val="21"/>
          <w:szCs w:val="21"/>
        </w:rPr>
      </w:pPr>
    </w:p>
    <w:sectPr w:rsidR="007E654E" w:rsidRPr="00427F88" w:rsidSect="00B15E3C">
      <w:type w:val="continuous"/>
      <w:pgSz w:w="11909" w:h="16834" w:code="9"/>
      <w:pgMar w:top="1960" w:right="1277" w:bottom="389" w:left="1134" w:header="568" w:footer="85" w:gutter="0"/>
      <w:pgNumType w:start="1"/>
      <w:cols w:num="2" w:sep="1" w: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C0DE" w14:textId="77777777" w:rsidR="009E23ED" w:rsidRPr="00427F88" w:rsidRDefault="009E23ED" w:rsidP="00C3376B">
      <w:pPr>
        <w:rPr>
          <w:sz w:val="21"/>
          <w:szCs w:val="21"/>
        </w:rPr>
      </w:pPr>
      <w:r w:rsidRPr="00427F88">
        <w:rPr>
          <w:sz w:val="21"/>
          <w:szCs w:val="21"/>
        </w:rPr>
        <w:separator/>
      </w:r>
    </w:p>
  </w:endnote>
  <w:endnote w:type="continuationSeparator" w:id="0">
    <w:p w14:paraId="57007586" w14:textId="77777777" w:rsidR="009E23ED" w:rsidRPr="00427F88" w:rsidRDefault="009E23ED" w:rsidP="00C3376B">
      <w:pPr>
        <w:rPr>
          <w:sz w:val="21"/>
          <w:szCs w:val="21"/>
        </w:rPr>
      </w:pPr>
      <w:r w:rsidRPr="00427F8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4481" w14:textId="77777777" w:rsidR="003B2358" w:rsidRPr="00427F88" w:rsidRDefault="003B2358" w:rsidP="00DD7952">
    <w:pPr>
      <w:pStyle w:val="Footer"/>
      <w:pBdr>
        <w:top w:val="single" w:sz="4" w:space="1" w:color="auto"/>
      </w:pBdr>
      <w:jc w:val="center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B1E3" w14:textId="77777777" w:rsidR="009E23ED" w:rsidRPr="00427F88" w:rsidRDefault="009E23ED" w:rsidP="00C3376B">
      <w:pPr>
        <w:rPr>
          <w:sz w:val="21"/>
          <w:szCs w:val="21"/>
        </w:rPr>
      </w:pPr>
      <w:r w:rsidRPr="00427F88">
        <w:rPr>
          <w:sz w:val="21"/>
          <w:szCs w:val="21"/>
        </w:rPr>
        <w:separator/>
      </w:r>
    </w:p>
  </w:footnote>
  <w:footnote w:type="continuationSeparator" w:id="0">
    <w:p w14:paraId="426D697D" w14:textId="77777777" w:rsidR="009E23ED" w:rsidRPr="00427F88" w:rsidRDefault="009E23ED" w:rsidP="00C3376B">
      <w:pPr>
        <w:rPr>
          <w:sz w:val="21"/>
          <w:szCs w:val="21"/>
        </w:rPr>
      </w:pPr>
      <w:r w:rsidRPr="00427F8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13"/>
      <w:gridCol w:w="4613"/>
    </w:tblGrid>
    <w:tr w:rsidR="005D01B0" w:rsidRPr="00427F88" w14:paraId="3E31BAB5" w14:textId="77777777" w:rsidTr="009432B3">
      <w:trPr>
        <w:trHeight w:val="1450"/>
      </w:trPr>
      <w:tc>
        <w:tcPr>
          <w:tcW w:w="4613" w:type="dxa"/>
        </w:tcPr>
        <w:p w14:paraId="2E861FF1" w14:textId="77777777" w:rsidR="005D01B0" w:rsidRPr="00427F88" w:rsidRDefault="00890D55" w:rsidP="005D01B0">
          <w:pPr>
            <w:tabs>
              <w:tab w:val="center" w:pos="4819"/>
              <w:tab w:val="right" w:pos="9071"/>
            </w:tabs>
            <w:spacing w:before="60"/>
            <w:jc w:val="both"/>
            <w:rPr>
              <w:rFonts w:ascii="Tms Rmn" w:eastAsia="Times New Roman" w:hAnsi="Tms Rmn"/>
              <w:sz w:val="21"/>
              <w:szCs w:val="21"/>
            </w:rPr>
          </w:pPr>
          <w:r w:rsidRPr="00427F88">
            <w:rPr>
              <w:rFonts w:ascii="Tms Rmn" w:eastAsia="Times New Roman" w:hAnsi="Tms Rmn"/>
              <w:noProof/>
              <w:sz w:val="21"/>
              <w:szCs w:val="21"/>
              <w:lang w:eastAsia="en-GB"/>
            </w:rPr>
            <w:drawing>
              <wp:inline distT="0" distB="0" distL="0" distR="0" wp14:anchorId="78E20585" wp14:editId="11FAB315">
                <wp:extent cx="1092200" cy="990600"/>
                <wp:effectExtent l="0" t="0" r="0" b="0"/>
                <wp:docPr id="2" name="Picture 0" descr="PFH_blue_tag_PFH_72dpi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PFH_blue_tag_PFH_72dpi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</w:tcPr>
        <w:p w14:paraId="6A843E82" w14:textId="77777777" w:rsidR="005D01B0" w:rsidRPr="00427F88" w:rsidRDefault="005D01B0" w:rsidP="005D01B0">
          <w:pPr>
            <w:tabs>
              <w:tab w:val="center" w:pos="4819"/>
              <w:tab w:val="right" w:pos="9071"/>
            </w:tabs>
            <w:spacing w:before="60"/>
            <w:jc w:val="right"/>
            <w:rPr>
              <w:rFonts w:ascii="Tms Rmn" w:eastAsia="Times New Roman" w:hAnsi="Tms Rmn"/>
              <w:sz w:val="17"/>
              <w:szCs w:val="17"/>
            </w:rPr>
          </w:pPr>
          <w:r w:rsidRPr="00427F88">
            <w:rPr>
              <w:rFonts w:ascii="Tms Rmn" w:eastAsia="Times New Roman" w:hAnsi="Tms Rmn"/>
              <w:sz w:val="17"/>
              <w:szCs w:val="17"/>
            </w:rPr>
            <w:t xml:space="preserve">PFH Technology Group Ltd </w:t>
          </w:r>
        </w:p>
        <w:p w14:paraId="6E5EF8E2" w14:textId="77777777" w:rsidR="005D01B0" w:rsidRPr="00427F88" w:rsidRDefault="005D01B0" w:rsidP="005D01B0">
          <w:pPr>
            <w:tabs>
              <w:tab w:val="center" w:pos="4819"/>
              <w:tab w:val="right" w:pos="9071"/>
            </w:tabs>
            <w:spacing w:before="60"/>
            <w:jc w:val="right"/>
            <w:rPr>
              <w:rFonts w:ascii="Tms Rmn" w:eastAsia="Times New Roman" w:hAnsi="Tms Rmn"/>
              <w:sz w:val="17"/>
              <w:szCs w:val="17"/>
            </w:rPr>
          </w:pPr>
          <w:r w:rsidRPr="00427F88">
            <w:rPr>
              <w:rFonts w:ascii="Tms Rmn" w:eastAsia="Times New Roman" w:hAnsi="Tms Rmn"/>
              <w:sz w:val="17"/>
              <w:szCs w:val="17"/>
            </w:rPr>
            <w:t>Eastgate Avenue, Eastgate, Little Island, Co. Cork</w:t>
          </w:r>
          <w:r w:rsidRPr="00427F88">
            <w:rPr>
              <w:rFonts w:ascii="Tms Rmn" w:eastAsia="Times New Roman" w:hAnsi="Tms Rmn"/>
              <w:sz w:val="17"/>
              <w:szCs w:val="17"/>
            </w:rPr>
            <w:br/>
            <w:t>T: 021 230 3000</w:t>
          </w:r>
          <w:r w:rsidRPr="00427F88">
            <w:rPr>
              <w:rFonts w:ascii="Tms Rmn" w:eastAsia="Times New Roman" w:hAnsi="Tms Rmn"/>
              <w:sz w:val="17"/>
              <w:szCs w:val="17"/>
            </w:rPr>
            <w:br/>
            <w:t>F: 021 230 3090</w:t>
          </w:r>
          <w:r w:rsidRPr="00427F88">
            <w:rPr>
              <w:rFonts w:ascii="Tms Rmn" w:eastAsia="Times New Roman" w:hAnsi="Tms Rmn"/>
              <w:sz w:val="17"/>
              <w:szCs w:val="17"/>
            </w:rPr>
            <w:br/>
          </w:r>
          <w:hyperlink r:id="rId2" w:history="1">
            <w:r w:rsidRPr="00427F88">
              <w:rPr>
                <w:rFonts w:ascii="Tms Rmn" w:eastAsia="Times New Roman" w:hAnsi="Tms Rmn"/>
                <w:color w:val="0000FF"/>
                <w:sz w:val="17"/>
                <w:szCs w:val="17"/>
                <w:u w:val="single"/>
              </w:rPr>
              <w:t>www.pfh.ie</w:t>
            </w:r>
          </w:hyperlink>
          <w:r w:rsidRPr="00427F88">
            <w:rPr>
              <w:rFonts w:ascii="Tms Rmn" w:eastAsia="Times New Roman" w:hAnsi="Tms Rmn"/>
              <w:sz w:val="17"/>
              <w:szCs w:val="17"/>
            </w:rPr>
            <w:br/>
            <w:t>training@pfh.ie</w:t>
          </w:r>
        </w:p>
        <w:p w14:paraId="4C7EF960" w14:textId="77777777" w:rsidR="005D01B0" w:rsidRPr="00427F88" w:rsidRDefault="005D01B0" w:rsidP="005D01B0">
          <w:pPr>
            <w:tabs>
              <w:tab w:val="center" w:pos="4819"/>
              <w:tab w:val="right" w:pos="9071"/>
            </w:tabs>
            <w:spacing w:before="60"/>
            <w:jc w:val="both"/>
            <w:rPr>
              <w:rFonts w:ascii="Tms Rmn" w:eastAsia="Times New Roman" w:hAnsi="Tms Rmn"/>
              <w:sz w:val="21"/>
              <w:szCs w:val="21"/>
            </w:rPr>
          </w:pPr>
        </w:p>
      </w:tc>
    </w:tr>
  </w:tbl>
  <w:p w14:paraId="14D47BA3" w14:textId="77777777" w:rsidR="005D01B0" w:rsidRPr="00427F88" w:rsidRDefault="005D01B0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56B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47C30"/>
    <w:multiLevelType w:val="hybridMultilevel"/>
    <w:tmpl w:val="1F4AA5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1D"/>
    <w:rsid w:val="000B380E"/>
    <w:rsid w:val="000C0939"/>
    <w:rsid w:val="00214C57"/>
    <w:rsid w:val="00215788"/>
    <w:rsid w:val="002A6DCB"/>
    <w:rsid w:val="002B01E1"/>
    <w:rsid w:val="003278CE"/>
    <w:rsid w:val="00343499"/>
    <w:rsid w:val="003B2358"/>
    <w:rsid w:val="003C6A50"/>
    <w:rsid w:val="00427F88"/>
    <w:rsid w:val="00494E1B"/>
    <w:rsid w:val="0054709F"/>
    <w:rsid w:val="005D01B0"/>
    <w:rsid w:val="00682E1B"/>
    <w:rsid w:val="006863DF"/>
    <w:rsid w:val="006E281D"/>
    <w:rsid w:val="006E5C5D"/>
    <w:rsid w:val="006E6E05"/>
    <w:rsid w:val="007108B4"/>
    <w:rsid w:val="00743F03"/>
    <w:rsid w:val="00755651"/>
    <w:rsid w:val="00773AEE"/>
    <w:rsid w:val="007D7EE4"/>
    <w:rsid w:val="007E654E"/>
    <w:rsid w:val="007F5D44"/>
    <w:rsid w:val="00890D55"/>
    <w:rsid w:val="00941120"/>
    <w:rsid w:val="009432B3"/>
    <w:rsid w:val="009E23ED"/>
    <w:rsid w:val="00A22072"/>
    <w:rsid w:val="00A51FF2"/>
    <w:rsid w:val="00AC6389"/>
    <w:rsid w:val="00B15E3C"/>
    <w:rsid w:val="00B16ECE"/>
    <w:rsid w:val="00B22247"/>
    <w:rsid w:val="00B65FBE"/>
    <w:rsid w:val="00BA2C1C"/>
    <w:rsid w:val="00BB63EF"/>
    <w:rsid w:val="00C011B6"/>
    <w:rsid w:val="00C3376B"/>
    <w:rsid w:val="00D502A3"/>
    <w:rsid w:val="00DD09C6"/>
    <w:rsid w:val="00DD7952"/>
    <w:rsid w:val="00E11CB3"/>
    <w:rsid w:val="00E527C0"/>
    <w:rsid w:val="00E87399"/>
    <w:rsid w:val="00F16074"/>
    <w:rsid w:val="00F54486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F5353"/>
  <w14:defaultImageDpi w14:val="300"/>
  <w15:chartTrackingRefBased/>
  <w15:docId w15:val="{94D06F66-EA70-804A-980B-EB29FB1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5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C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376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3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3376B"/>
    <w:rPr>
      <w:sz w:val="22"/>
      <w:szCs w:val="22"/>
    </w:rPr>
  </w:style>
  <w:style w:type="character" w:customStyle="1" w:styleId="TableGridLight1">
    <w:name w:val="Table Grid Light1"/>
    <w:uiPriority w:val="32"/>
    <w:qFormat/>
    <w:rsid w:val="003278C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D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h.ie/pf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7AC70-DD3D-479D-8D83-8448D28F2F15}"/>
</file>

<file path=customXml/itemProps2.xml><?xml version="1.0" encoding="utf-8"?>
<ds:datastoreItem xmlns:ds="http://schemas.openxmlformats.org/officeDocument/2006/customXml" ds:itemID="{7D7B5CED-EB5D-415C-BABC-DA29204F5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628C7-1130-4335-A767-BFBB8A976D4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287e879a-f40e-4407-a593-d5d4bb4daa91"/>
    <ds:schemaRef ds:uri="a79c0559-1036-4e6c-bfd2-5ad0cc23b3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http://www.pfh.ie/pfh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Scott</dc:creator>
  <cp:keywords/>
  <dc:description/>
  <cp:lastModifiedBy>Catherine O'Keeffe</cp:lastModifiedBy>
  <cp:revision>2</cp:revision>
  <dcterms:created xsi:type="dcterms:W3CDTF">2021-02-25T17:01:00Z</dcterms:created>
  <dcterms:modified xsi:type="dcterms:W3CDTF">2021-02-25T17:01:00Z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